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47224D" w:rsidRDefault="0047224D" w:rsidP="0047224D">
      <w:pPr>
        <w:pStyle w:val="1"/>
        <w:jc w:val="center"/>
        <w:rPr>
          <w:rFonts w:ascii="Georgia" w:hAnsi="Georgia"/>
          <w:b/>
          <w:bCs/>
          <w:sz w:val="36"/>
        </w:rPr>
      </w:pPr>
      <w:r>
        <w:rPr>
          <w:b/>
          <w:bCs/>
          <w:sz w:val="28"/>
          <w:szCs w:val="28"/>
        </w:rPr>
        <w:t>Волгоградской области</w:t>
      </w:r>
    </w:p>
    <w:p w:rsidR="0047224D" w:rsidRDefault="00FD31A3" w:rsidP="0047224D">
      <w:pPr>
        <w:rPr>
          <w:sz w:val="32"/>
          <w:szCs w:val="32"/>
        </w:rPr>
      </w:pPr>
      <w:r w:rsidRPr="00FD31A3">
        <w:rPr>
          <w:lang w:val="en-US" w:eastAsia="en-US"/>
        </w:rPr>
        <w:pict>
          <v:line id="_x0000_s1026" style="position:absolute;z-index:1" from="12pt,1.6pt" to="468pt,1.6pt" strokeweight="4.5pt">
            <v:stroke linestyle="thickThin"/>
          </v:line>
        </w:pict>
      </w:r>
    </w:p>
    <w:p w:rsidR="0047224D" w:rsidRDefault="0047224D" w:rsidP="0047224D">
      <w:pPr>
        <w:pStyle w:val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FA33AD" w:rsidRDefault="00E3151B" w:rsidP="00FA33AD">
      <w:pPr>
        <w:rPr>
          <w:b/>
          <w:sz w:val="28"/>
          <w:szCs w:val="28"/>
        </w:rPr>
      </w:pPr>
      <w:r>
        <w:rPr>
          <w:b/>
          <w:sz w:val="28"/>
          <w:szCs w:val="28"/>
        </w:rPr>
        <w:t>15 ноября</w:t>
      </w:r>
      <w:r w:rsidR="00E21D65">
        <w:rPr>
          <w:b/>
          <w:sz w:val="28"/>
          <w:szCs w:val="28"/>
        </w:rPr>
        <w:t xml:space="preserve"> </w:t>
      </w:r>
      <w:r w:rsidR="00FA33AD">
        <w:rPr>
          <w:b/>
          <w:sz w:val="28"/>
          <w:szCs w:val="28"/>
        </w:rPr>
        <w:t xml:space="preserve">  20</w:t>
      </w:r>
      <w:r w:rsidR="00CE29B5">
        <w:rPr>
          <w:b/>
          <w:sz w:val="28"/>
          <w:szCs w:val="28"/>
        </w:rPr>
        <w:t>10</w:t>
      </w:r>
      <w:r w:rsidR="00FA33AD">
        <w:rPr>
          <w:b/>
          <w:sz w:val="28"/>
          <w:szCs w:val="28"/>
        </w:rPr>
        <w:t xml:space="preserve"> года                                  </w:t>
      </w:r>
      <w:r w:rsidR="00336FDB">
        <w:rPr>
          <w:b/>
          <w:sz w:val="28"/>
          <w:szCs w:val="28"/>
        </w:rPr>
        <w:t xml:space="preserve">           </w:t>
      </w:r>
      <w:r w:rsidR="00FA33AD">
        <w:rPr>
          <w:b/>
          <w:sz w:val="28"/>
          <w:szCs w:val="28"/>
        </w:rPr>
        <w:t xml:space="preserve">           № </w:t>
      </w:r>
      <w:r w:rsidR="0017114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13/58</w:t>
      </w:r>
    </w:p>
    <w:p w:rsidR="00A122B0" w:rsidRDefault="00A122B0" w:rsidP="00E10B7C">
      <w:pPr>
        <w:jc w:val="both"/>
        <w:rPr>
          <w:b/>
          <w:sz w:val="28"/>
          <w:szCs w:val="28"/>
        </w:rPr>
      </w:pPr>
    </w:p>
    <w:p w:rsidR="00CE29B5" w:rsidRDefault="00CE29B5" w:rsidP="00CE2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Филоновского сельского поселения от 25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sz w:val="28"/>
            <w:szCs w:val="28"/>
          </w:rPr>
          <w:t>2009 г</w:t>
        </w:r>
      </w:smartTag>
      <w:r>
        <w:rPr>
          <w:b/>
          <w:sz w:val="28"/>
          <w:szCs w:val="28"/>
        </w:rPr>
        <w:t>.  № 4/23</w:t>
      </w:r>
    </w:p>
    <w:p w:rsidR="00F32EC2" w:rsidRPr="00171140" w:rsidRDefault="00CE29B5" w:rsidP="001711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FA2EE2">
        <w:rPr>
          <w:b/>
          <w:sz w:val="28"/>
          <w:szCs w:val="28"/>
        </w:rPr>
        <w:t xml:space="preserve">О </w:t>
      </w:r>
      <w:r w:rsidR="008D2C0B" w:rsidRPr="008D2C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бюджете Филоновского сельского поселения на 2010 год и на плановый период до 2011 и 2012 годов»</w:t>
      </w:r>
      <w:r w:rsidR="00171140">
        <w:rPr>
          <w:b/>
          <w:sz w:val="28"/>
          <w:szCs w:val="28"/>
        </w:rPr>
        <w:t xml:space="preserve"> </w:t>
      </w:r>
      <w:r w:rsidR="00171140" w:rsidRPr="00171140">
        <w:rPr>
          <w:sz w:val="28"/>
          <w:szCs w:val="28"/>
        </w:rPr>
        <w:t>(в редакции решения от 25.02.2010 г. № 5/28</w:t>
      </w:r>
      <w:r w:rsidR="002745BE">
        <w:rPr>
          <w:sz w:val="28"/>
          <w:szCs w:val="28"/>
        </w:rPr>
        <w:t>, решения от 24.03.2010 г. № 6/30</w:t>
      </w:r>
      <w:r w:rsidR="00F1111F">
        <w:rPr>
          <w:sz w:val="28"/>
          <w:szCs w:val="28"/>
        </w:rPr>
        <w:t>; решения от 29 апреля 2010г. № 8/37</w:t>
      </w:r>
      <w:r w:rsidR="00B01ED5">
        <w:rPr>
          <w:sz w:val="28"/>
          <w:szCs w:val="28"/>
        </w:rPr>
        <w:t>; от 08 июня 2010 г. № 9/40</w:t>
      </w:r>
      <w:r w:rsidR="00CF5844">
        <w:rPr>
          <w:sz w:val="28"/>
          <w:szCs w:val="28"/>
        </w:rPr>
        <w:t>; от 31 августа 2010 № 11/47</w:t>
      </w:r>
      <w:r w:rsidR="00171140" w:rsidRPr="00171140">
        <w:rPr>
          <w:sz w:val="28"/>
          <w:szCs w:val="28"/>
        </w:rPr>
        <w:t>)</w:t>
      </w:r>
    </w:p>
    <w:p w:rsidR="00FA33AD" w:rsidRDefault="00FA33AD" w:rsidP="008D2C0B">
      <w:pPr>
        <w:jc w:val="center"/>
        <w:rPr>
          <w:b/>
          <w:sz w:val="28"/>
          <w:szCs w:val="28"/>
        </w:rPr>
      </w:pPr>
    </w:p>
    <w:p w:rsidR="00FA33AD" w:rsidRDefault="00FA33AD" w:rsidP="008D2C0B">
      <w:pPr>
        <w:jc w:val="center"/>
        <w:rPr>
          <w:b/>
          <w:sz w:val="28"/>
          <w:szCs w:val="28"/>
        </w:rPr>
      </w:pPr>
    </w:p>
    <w:p w:rsidR="00FA33AD" w:rsidRPr="008E65BA" w:rsidRDefault="00CE29B5" w:rsidP="00FA33AD">
      <w:pPr>
        <w:jc w:val="both"/>
      </w:pPr>
      <w:r>
        <w:t xml:space="preserve">Заслушав и обсудив информацию Главы Филоновского сельского поселения </w:t>
      </w:r>
    </w:p>
    <w:p w:rsidR="00FA33AD" w:rsidRPr="008E65BA" w:rsidRDefault="00FA33AD" w:rsidP="00FA33AD">
      <w:pPr>
        <w:jc w:val="both"/>
      </w:pPr>
    </w:p>
    <w:p w:rsidR="00FA33AD" w:rsidRPr="008E65BA" w:rsidRDefault="00FA33AD" w:rsidP="00FA33AD">
      <w:pPr>
        <w:jc w:val="both"/>
      </w:pPr>
      <w:r w:rsidRPr="008E65BA">
        <w:rPr>
          <w:b/>
        </w:rPr>
        <w:t>Дума Филоновского сельского поселения решила</w:t>
      </w:r>
      <w:r w:rsidRPr="008E65BA">
        <w:t>:</w:t>
      </w:r>
    </w:p>
    <w:p w:rsidR="00FA33AD" w:rsidRDefault="00FA33AD" w:rsidP="00FA33AD">
      <w:pPr>
        <w:jc w:val="both"/>
      </w:pPr>
    </w:p>
    <w:p w:rsidR="00CE29B5" w:rsidRPr="00CF5844" w:rsidRDefault="00CE29B5" w:rsidP="00FA33AD">
      <w:pPr>
        <w:jc w:val="both"/>
      </w:pPr>
      <w:r>
        <w:t xml:space="preserve">Внести в решение Думы Филоновского сельского поселения от 25.12.2009 года № 4/23 </w:t>
      </w:r>
      <w:r w:rsidR="00171140" w:rsidRPr="00171140">
        <w:t>(в редакции решения от 25.02.2010 г. № 5/28</w:t>
      </w:r>
      <w:r w:rsidR="002745BE">
        <w:t xml:space="preserve">, </w:t>
      </w:r>
      <w:r w:rsidR="002745BE" w:rsidRPr="002745BE">
        <w:t>решения от 24.03.2010 г. № 6/30</w:t>
      </w:r>
      <w:r w:rsidR="001820B7">
        <w:t>; решения от 29 апреля 2010 года № 8/37</w:t>
      </w:r>
      <w:r w:rsidR="00C820A8">
        <w:t>;</w:t>
      </w:r>
      <w:r w:rsidR="00115A1F">
        <w:t xml:space="preserve"> от 08 июня 2010 года № 9/40</w:t>
      </w:r>
      <w:r w:rsidR="00CF5844">
        <w:rPr>
          <w:sz w:val="28"/>
          <w:szCs w:val="28"/>
        </w:rPr>
        <w:t xml:space="preserve">; </w:t>
      </w:r>
      <w:r w:rsidR="00CF5844" w:rsidRPr="00CF5844">
        <w:t>от 31 августа 2010 № 11/47</w:t>
      </w:r>
      <w:r w:rsidR="00171140" w:rsidRPr="00CF5844">
        <w:t>) следующие изменения</w:t>
      </w:r>
      <w:r w:rsidRPr="00CF5844">
        <w:t>:</w:t>
      </w:r>
    </w:p>
    <w:p w:rsidR="001C4502" w:rsidRDefault="001C4502" w:rsidP="001C4502">
      <w:pPr>
        <w:numPr>
          <w:ilvl w:val="0"/>
          <w:numId w:val="6"/>
        </w:numPr>
        <w:ind w:left="720"/>
      </w:pPr>
      <w:r>
        <w:t>П</w:t>
      </w:r>
      <w:r w:rsidRPr="001C4502">
        <w:t>ункт 1 части 1. Основные характеристики  бюджета Филоновского сельского поселения на 2010 год и на плановый период 2011  и 2012 годов</w:t>
      </w:r>
      <w:r>
        <w:t xml:space="preserve"> изложить в новой редакции:</w:t>
      </w:r>
      <w:r w:rsidRPr="001C4502">
        <w:t>.</w:t>
      </w:r>
    </w:p>
    <w:p w:rsidR="002D17D7" w:rsidRPr="008E65BA" w:rsidRDefault="001C4502" w:rsidP="001C4502">
      <w:pPr>
        <w:jc w:val="both"/>
      </w:pPr>
      <w:r w:rsidRPr="001C4502">
        <w:t>1.</w:t>
      </w:r>
      <w:r w:rsidR="002D17D7">
        <w:rPr>
          <w:b/>
        </w:rPr>
        <w:t xml:space="preserve"> </w:t>
      </w:r>
      <w:r w:rsidR="002D17D7" w:rsidRPr="008E65BA">
        <w:t>Утвердить основные характеристики  бюджета поселения на 2010 год:</w:t>
      </w:r>
    </w:p>
    <w:p w:rsidR="002D17D7" w:rsidRPr="008E65BA" w:rsidRDefault="002D17D7" w:rsidP="002D17D7">
      <w:pPr>
        <w:jc w:val="both"/>
      </w:pPr>
      <w:r w:rsidRPr="008E65BA">
        <w:tab/>
        <w:t xml:space="preserve">прогнозируемый общий объем доходов  бюджета поселения в сумме </w:t>
      </w:r>
      <w:r w:rsidR="00115A1F">
        <w:t>6</w:t>
      </w:r>
      <w:r w:rsidR="003C13A1">
        <w:t>970</w:t>
      </w:r>
      <w:r w:rsidR="00115A1F">
        <w:t>,918</w:t>
      </w:r>
      <w:r w:rsidRPr="008E65BA">
        <w:t xml:space="preserve">  тыс. рублей, в том числе безвозмездные поступления</w:t>
      </w:r>
      <w:r>
        <w:t xml:space="preserve"> от других бюджетов бюджетной системы Российской Федерации</w:t>
      </w:r>
      <w:r w:rsidRPr="008E65BA">
        <w:t xml:space="preserve"> </w:t>
      </w:r>
      <w:r w:rsidR="003C13A1">
        <w:t>5016</w:t>
      </w:r>
      <w:r w:rsidR="00115A1F">
        <w:t>,918</w:t>
      </w:r>
      <w:r w:rsidRPr="008E65BA">
        <w:t xml:space="preserve"> тыс. рублей, из них:</w:t>
      </w:r>
    </w:p>
    <w:p w:rsidR="002D17D7" w:rsidRPr="008E65BA" w:rsidRDefault="002D17D7" w:rsidP="002D17D7">
      <w:pPr>
        <w:jc w:val="both"/>
      </w:pPr>
      <w:r w:rsidRPr="008E65BA">
        <w:tab/>
      </w:r>
      <w:r>
        <w:t xml:space="preserve">дотация на выравнивание бюджетной обеспеченности 3037,3 тыс. рублей, прочие субсидии бюджетам поселений </w:t>
      </w:r>
      <w:r w:rsidR="00115A1F">
        <w:t>1000,2</w:t>
      </w:r>
      <w:r>
        <w:t xml:space="preserve"> тыс. рублей, субвенции бюджетам поселений на осуществление первичного воинского учета на территориях, где отсутствуют военные комиссариаты  56,3 тыс. рублей, </w:t>
      </w:r>
      <w:r w:rsidR="00F1111F">
        <w:t xml:space="preserve">субвенции местным бюджетам на выполнение передаваемых полномочий субъектов Российской Федерации </w:t>
      </w:r>
      <w:r>
        <w:t xml:space="preserve"> из них на </w:t>
      </w:r>
      <w:r w:rsidRPr="00A800CF">
        <w:t>реализацию полномочий по созданию и обеспечению деятельности административных комиссий</w:t>
      </w:r>
      <w:r>
        <w:t xml:space="preserve"> 5,1 тыс. рублей, </w:t>
      </w:r>
      <w:r w:rsidR="00F34B4C">
        <w:t>прочие</w:t>
      </w:r>
      <w:r w:rsidR="00F1111F">
        <w:t xml:space="preserve"> межбюджетные трансферты </w:t>
      </w:r>
      <w:r w:rsidRPr="008045F0">
        <w:t>за реализуемую продукцию животноводства, произведенную в личных подсобных хозяйствах на территории Филоновского сельского поселения</w:t>
      </w:r>
      <w:r>
        <w:t xml:space="preserve"> </w:t>
      </w:r>
      <w:r w:rsidR="00F34B4C">
        <w:t>798,018</w:t>
      </w:r>
      <w:r>
        <w:t xml:space="preserve"> тыс. рублей</w:t>
      </w:r>
      <w:r w:rsidR="003C13A1">
        <w:t>, межбюджетные трансферты на государственную экспертизу проекта завершения газификации хутора Рожновский 120 тыс. рублей.</w:t>
      </w:r>
    </w:p>
    <w:p w:rsidR="001C4502" w:rsidRDefault="002D17D7" w:rsidP="002D17D7">
      <w:pPr>
        <w:jc w:val="both"/>
      </w:pPr>
      <w:r w:rsidRPr="008E65BA">
        <w:tab/>
        <w:t xml:space="preserve">общий объем расходов бюджета  поселения в сумме  </w:t>
      </w:r>
      <w:r w:rsidR="00115A1F">
        <w:t>7</w:t>
      </w:r>
      <w:r w:rsidR="003C13A1">
        <w:t>389</w:t>
      </w:r>
      <w:r w:rsidR="00115A1F">
        <w:t>,0</w:t>
      </w:r>
      <w:r w:rsidR="00C41C3D">
        <w:t>9</w:t>
      </w:r>
      <w:r w:rsidR="00115A1F">
        <w:t>1</w:t>
      </w:r>
      <w:r w:rsidRPr="008E65BA">
        <w:t xml:space="preserve"> тыс. рублей.</w:t>
      </w:r>
      <w:r w:rsidRPr="008045F0">
        <w:rPr>
          <w:sz w:val="28"/>
          <w:szCs w:val="28"/>
        </w:rPr>
        <w:t xml:space="preserve"> </w:t>
      </w:r>
      <w:r w:rsidR="002745BE" w:rsidRPr="008045F0">
        <w:t>Установить предельный размер дефицита бюджета Филоновского сельского поселения на 20</w:t>
      </w:r>
      <w:r w:rsidR="002745BE">
        <w:t>10</w:t>
      </w:r>
      <w:r w:rsidR="002745BE" w:rsidRPr="008045F0">
        <w:t xml:space="preserve"> год в сумме </w:t>
      </w:r>
      <w:r w:rsidR="002745BE">
        <w:t>418,173</w:t>
      </w:r>
      <w:r w:rsidR="002745BE" w:rsidRPr="008045F0">
        <w:t xml:space="preserve">  тыс. рублей. Направить на погашение дефицита бюджета </w:t>
      </w:r>
      <w:r w:rsidR="002745BE" w:rsidRPr="008045F0">
        <w:lastRenderedPageBreak/>
        <w:t>Филоновского сельского поселения  изменение остатков средств бюджета Филоновского сельского поселения</w:t>
      </w:r>
      <w:r w:rsidR="002745BE">
        <w:t>.</w:t>
      </w:r>
    </w:p>
    <w:p w:rsidR="00367321" w:rsidRPr="00BB01C4" w:rsidRDefault="002D17D7" w:rsidP="00BB01C4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 </w:t>
      </w:r>
      <w:r w:rsidR="00BB01C4">
        <w:t xml:space="preserve">В части 4. </w:t>
      </w:r>
      <w:r w:rsidR="00367321" w:rsidRPr="008E65BA">
        <w:t xml:space="preserve"> </w:t>
      </w:r>
      <w:r w:rsidR="00367321" w:rsidRPr="00BB01C4">
        <w:t>Поступления доходов в  бюджет</w:t>
      </w:r>
      <w:r w:rsidR="00BD36AD" w:rsidRPr="00BB01C4">
        <w:t xml:space="preserve"> </w:t>
      </w:r>
      <w:r w:rsidR="00C64CCE" w:rsidRPr="00BB01C4">
        <w:t>Филоновского</w:t>
      </w:r>
      <w:r w:rsidR="004E1683" w:rsidRPr="00BB01C4">
        <w:t xml:space="preserve"> </w:t>
      </w:r>
      <w:r w:rsidR="00BD36AD" w:rsidRPr="00BB01C4">
        <w:t xml:space="preserve"> сельского поселения</w:t>
      </w:r>
      <w:r w:rsidR="00367321" w:rsidRPr="00BB01C4">
        <w:t xml:space="preserve"> в 20</w:t>
      </w:r>
      <w:r w:rsidR="00367836" w:rsidRPr="00BB01C4">
        <w:t>1</w:t>
      </w:r>
      <w:r w:rsidR="00367321" w:rsidRPr="00BB01C4">
        <w:t>0 году и 20</w:t>
      </w:r>
      <w:r w:rsidR="00B1030E" w:rsidRPr="00BB01C4">
        <w:t>1</w:t>
      </w:r>
      <w:r w:rsidR="00367836" w:rsidRPr="00BB01C4">
        <w:t>1</w:t>
      </w:r>
      <w:r w:rsidR="00367321" w:rsidRPr="00BB01C4">
        <w:t>-201</w:t>
      </w:r>
      <w:r w:rsidR="00367836" w:rsidRPr="00BB01C4">
        <w:t>2</w:t>
      </w:r>
      <w:r w:rsidR="00367321" w:rsidRPr="00BB01C4">
        <w:t xml:space="preserve"> годах</w:t>
      </w:r>
      <w:r w:rsidR="00BB01C4">
        <w:t xml:space="preserve"> приложение 2 изложить в новой редакции ( прилагается приложение 2).</w:t>
      </w:r>
    </w:p>
    <w:p w:rsidR="00BB01C4" w:rsidRDefault="00BB01C4" w:rsidP="00BB01C4">
      <w:pPr>
        <w:numPr>
          <w:ilvl w:val="0"/>
          <w:numId w:val="6"/>
        </w:numPr>
        <w:jc w:val="both"/>
      </w:pPr>
      <w:r>
        <w:t xml:space="preserve"> В пункте 1 части 7.</w:t>
      </w:r>
      <w:r w:rsidRPr="008E65BA">
        <w:t xml:space="preserve"> </w:t>
      </w:r>
      <w:r w:rsidRPr="00BB01C4">
        <w:t>Бюджетные ассигнования  бюджета  Филоновского  сельского поселения на 2010 год и на период до 2012 года</w:t>
      </w:r>
      <w:r>
        <w:t xml:space="preserve">  приложение 6 изложить в новой редакции (прилагается приложение 6). В пункте 2 части 7.</w:t>
      </w:r>
      <w:r w:rsidRPr="008E65BA">
        <w:t xml:space="preserve"> </w:t>
      </w:r>
      <w:r w:rsidRPr="00BB01C4">
        <w:t>Бюджетные ассигнования  бюджета  Филоновского  сельского поселения на 2010 год и на период до 2012 года</w:t>
      </w:r>
      <w:r>
        <w:t xml:space="preserve">  приложение </w:t>
      </w:r>
      <w:r w:rsidR="0047224D">
        <w:t>7</w:t>
      </w:r>
      <w:r>
        <w:t xml:space="preserve"> изложить в новой редакции (прилагается приложение </w:t>
      </w:r>
      <w:r w:rsidR="0047224D">
        <w:t>7</w:t>
      </w:r>
      <w:r>
        <w:t>).</w:t>
      </w:r>
    </w:p>
    <w:p w:rsidR="0047224D" w:rsidRPr="0047224D" w:rsidRDefault="0047224D" w:rsidP="0047224D">
      <w:pPr>
        <w:numPr>
          <w:ilvl w:val="0"/>
          <w:numId w:val="6"/>
        </w:numPr>
        <w:jc w:val="both"/>
      </w:pPr>
      <w:r w:rsidRPr="0047224D">
        <w:t>Настоящее решение вступает в силу с момента его принятия и подлежит опубликованию (обнародованию).</w:t>
      </w:r>
    </w:p>
    <w:p w:rsidR="0047224D" w:rsidRPr="0047224D" w:rsidRDefault="0047224D" w:rsidP="0047224D">
      <w:pPr>
        <w:numPr>
          <w:ilvl w:val="0"/>
          <w:numId w:val="6"/>
        </w:numPr>
        <w:jc w:val="both"/>
      </w:pPr>
      <w:r w:rsidRPr="0047224D">
        <w:t>Контроль за выполнением настоящего решения возложить на постоянную комиссию по бюджетной, налоговой и финансовой политике (Юсупова М.А.).</w:t>
      </w:r>
    </w:p>
    <w:p w:rsidR="00367321" w:rsidRPr="008E65BA" w:rsidRDefault="00367321" w:rsidP="00367321">
      <w:pPr>
        <w:jc w:val="both"/>
      </w:pPr>
    </w:p>
    <w:p w:rsidR="006013A3" w:rsidRPr="008E65BA" w:rsidRDefault="006013A3" w:rsidP="006013A3">
      <w:pPr>
        <w:jc w:val="both"/>
      </w:pPr>
    </w:p>
    <w:p w:rsidR="003D722F" w:rsidRPr="008E65BA" w:rsidRDefault="003D722F" w:rsidP="006013A3">
      <w:pPr>
        <w:jc w:val="both"/>
      </w:pPr>
      <w:r w:rsidRPr="008E65BA">
        <w:t>.</w:t>
      </w:r>
    </w:p>
    <w:p w:rsidR="00F20ED9" w:rsidRPr="008E65BA" w:rsidRDefault="00F20ED9" w:rsidP="006013A3">
      <w:pPr>
        <w:jc w:val="both"/>
      </w:pPr>
    </w:p>
    <w:p w:rsidR="00F20ED9" w:rsidRDefault="00F20ED9" w:rsidP="006013A3">
      <w:pPr>
        <w:jc w:val="both"/>
        <w:rPr>
          <w:sz w:val="28"/>
          <w:szCs w:val="28"/>
        </w:rPr>
      </w:pPr>
    </w:p>
    <w:p w:rsidR="008E65BA" w:rsidRDefault="008E65BA" w:rsidP="006013A3">
      <w:pPr>
        <w:jc w:val="both"/>
        <w:rPr>
          <w:sz w:val="28"/>
          <w:szCs w:val="28"/>
        </w:rPr>
      </w:pPr>
    </w:p>
    <w:p w:rsidR="00E12509" w:rsidRPr="0011280A" w:rsidRDefault="0011280A" w:rsidP="006013A3">
      <w:pPr>
        <w:jc w:val="both"/>
      </w:pPr>
      <w:r>
        <w:t xml:space="preserve">                 </w:t>
      </w:r>
      <w:r w:rsidR="00E12509" w:rsidRPr="0011280A">
        <w:t xml:space="preserve">Глава </w:t>
      </w:r>
      <w:r w:rsidR="00C64CCE" w:rsidRPr="0011280A">
        <w:t>Филоновского</w:t>
      </w:r>
    </w:p>
    <w:p w:rsidR="00E12509" w:rsidRPr="0011280A" w:rsidRDefault="0011280A" w:rsidP="006013A3">
      <w:pPr>
        <w:jc w:val="both"/>
      </w:pPr>
      <w:r>
        <w:t xml:space="preserve">                 </w:t>
      </w:r>
      <w:r w:rsidR="00E12509" w:rsidRPr="0011280A">
        <w:t>сельского поселения</w:t>
      </w:r>
      <w:r w:rsidR="00E12509" w:rsidRPr="0011280A">
        <w:tab/>
      </w:r>
      <w:r>
        <w:t xml:space="preserve">                </w:t>
      </w:r>
      <w:r w:rsidR="00E12509" w:rsidRPr="0011280A">
        <w:t>______________</w:t>
      </w:r>
      <w:r w:rsidR="00C64CCE" w:rsidRPr="0011280A">
        <w:t xml:space="preserve">                         А.И.Саломатин</w:t>
      </w:r>
    </w:p>
    <w:p w:rsidR="008D2C0B" w:rsidRPr="0011280A" w:rsidRDefault="008D2C0B" w:rsidP="008D2C0B">
      <w:pPr>
        <w:jc w:val="both"/>
      </w:pPr>
      <w:r w:rsidRPr="0011280A">
        <w:tab/>
      </w:r>
    </w:p>
    <w:p w:rsidR="008D2C0B" w:rsidRPr="008D2C0B" w:rsidRDefault="008D2C0B" w:rsidP="008D2C0B">
      <w:pPr>
        <w:ind w:left="705"/>
        <w:jc w:val="both"/>
        <w:rPr>
          <w:sz w:val="28"/>
          <w:szCs w:val="28"/>
        </w:rPr>
      </w:pPr>
    </w:p>
    <w:sectPr w:rsidR="008D2C0B" w:rsidRPr="008D2C0B" w:rsidSect="002E7F9C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F46" w:rsidRDefault="003E2F46">
      <w:r>
        <w:separator/>
      </w:r>
    </w:p>
  </w:endnote>
  <w:endnote w:type="continuationSeparator" w:id="1">
    <w:p w:rsidR="003E2F46" w:rsidRDefault="003E2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140" w:rsidRDefault="00FD31A3" w:rsidP="00412CD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114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1140" w:rsidRDefault="00171140" w:rsidP="0036732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140" w:rsidRDefault="00FD31A3" w:rsidP="00412CD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114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5844">
      <w:rPr>
        <w:rStyle w:val="a4"/>
        <w:noProof/>
      </w:rPr>
      <w:t>2</w:t>
    </w:r>
    <w:r>
      <w:rPr>
        <w:rStyle w:val="a4"/>
      </w:rPr>
      <w:fldChar w:fldCharType="end"/>
    </w:r>
  </w:p>
  <w:p w:rsidR="00171140" w:rsidRDefault="00171140" w:rsidP="0036732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F46" w:rsidRDefault="003E2F46">
      <w:r>
        <w:separator/>
      </w:r>
    </w:p>
  </w:footnote>
  <w:footnote w:type="continuationSeparator" w:id="1">
    <w:p w:rsidR="003E2F46" w:rsidRDefault="003E2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60E7238"/>
    <w:multiLevelType w:val="hybridMultilevel"/>
    <w:tmpl w:val="02BE797C"/>
    <w:lvl w:ilvl="0" w:tplc="FEA0DD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FB07BFA">
      <w:numFmt w:val="none"/>
      <w:lvlText w:val=""/>
      <w:lvlJc w:val="left"/>
      <w:pPr>
        <w:tabs>
          <w:tab w:val="num" w:pos="360"/>
        </w:tabs>
      </w:pPr>
    </w:lvl>
    <w:lvl w:ilvl="2" w:tplc="A27600EC">
      <w:numFmt w:val="none"/>
      <w:lvlText w:val=""/>
      <w:lvlJc w:val="left"/>
      <w:pPr>
        <w:tabs>
          <w:tab w:val="num" w:pos="360"/>
        </w:tabs>
      </w:pPr>
    </w:lvl>
    <w:lvl w:ilvl="3" w:tplc="CCCAF5C6">
      <w:numFmt w:val="none"/>
      <w:lvlText w:val=""/>
      <w:lvlJc w:val="left"/>
      <w:pPr>
        <w:tabs>
          <w:tab w:val="num" w:pos="360"/>
        </w:tabs>
      </w:pPr>
    </w:lvl>
    <w:lvl w:ilvl="4" w:tplc="4B6E2C42">
      <w:numFmt w:val="none"/>
      <w:lvlText w:val=""/>
      <w:lvlJc w:val="left"/>
      <w:pPr>
        <w:tabs>
          <w:tab w:val="num" w:pos="360"/>
        </w:tabs>
      </w:pPr>
    </w:lvl>
    <w:lvl w:ilvl="5" w:tplc="53EAAFB8">
      <w:numFmt w:val="none"/>
      <w:lvlText w:val=""/>
      <w:lvlJc w:val="left"/>
      <w:pPr>
        <w:tabs>
          <w:tab w:val="num" w:pos="360"/>
        </w:tabs>
      </w:pPr>
    </w:lvl>
    <w:lvl w:ilvl="6" w:tplc="A9582820">
      <w:numFmt w:val="none"/>
      <w:lvlText w:val=""/>
      <w:lvlJc w:val="left"/>
      <w:pPr>
        <w:tabs>
          <w:tab w:val="num" w:pos="360"/>
        </w:tabs>
      </w:pPr>
    </w:lvl>
    <w:lvl w:ilvl="7" w:tplc="D3482426">
      <w:numFmt w:val="none"/>
      <w:lvlText w:val=""/>
      <w:lvlJc w:val="left"/>
      <w:pPr>
        <w:tabs>
          <w:tab w:val="num" w:pos="360"/>
        </w:tabs>
      </w:pPr>
    </w:lvl>
    <w:lvl w:ilvl="8" w:tplc="09E8556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11B325A"/>
    <w:multiLevelType w:val="hybridMultilevel"/>
    <w:tmpl w:val="E772C548"/>
    <w:lvl w:ilvl="0" w:tplc="382675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70151E5"/>
    <w:multiLevelType w:val="hybridMultilevel"/>
    <w:tmpl w:val="BA26F360"/>
    <w:lvl w:ilvl="0" w:tplc="66788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BF01C06"/>
    <w:multiLevelType w:val="multilevel"/>
    <w:tmpl w:val="BE068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C43EEA"/>
    <w:multiLevelType w:val="hybridMultilevel"/>
    <w:tmpl w:val="57B8A1EC"/>
    <w:lvl w:ilvl="0" w:tplc="B418A4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5743C2E"/>
    <w:multiLevelType w:val="multilevel"/>
    <w:tmpl w:val="DE00339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FB92D31"/>
    <w:multiLevelType w:val="hybridMultilevel"/>
    <w:tmpl w:val="BE068B4E"/>
    <w:lvl w:ilvl="0" w:tplc="A53C8D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C0B"/>
    <w:rsid w:val="00016906"/>
    <w:rsid w:val="00037893"/>
    <w:rsid w:val="0006062F"/>
    <w:rsid w:val="00086E19"/>
    <w:rsid w:val="000B16D7"/>
    <w:rsid w:val="001109D1"/>
    <w:rsid w:val="0011280A"/>
    <w:rsid w:val="00115A1F"/>
    <w:rsid w:val="00145994"/>
    <w:rsid w:val="00165599"/>
    <w:rsid w:val="00171140"/>
    <w:rsid w:val="00176B86"/>
    <w:rsid w:val="001820B7"/>
    <w:rsid w:val="001861B2"/>
    <w:rsid w:val="001A558A"/>
    <w:rsid w:val="001C4502"/>
    <w:rsid w:val="002200BA"/>
    <w:rsid w:val="002243F5"/>
    <w:rsid w:val="00262B68"/>
    <w:rsid w:val="002745BE"/>
    <w:rsid w:val="00292801"/>
    <w:rsid w:val="002C51BF"/>
    <w:rsid w:val="002C5758"/>
    <w:rsid w:val="002D17D7"/>
    <w:rsid w:val="002E7F9C"/>
    <w:rsid w:val="0030259D"/>
    <w:rsid w:val="00336FDB"/>
    <w:rsid w:val="00345802"/>
    <w:rsid w:val="00367321"/>
    <w:rsid w:val="00367836"/>
    <w:rsid w:val="00392918"/>
    <w:rsid w:val="003C13A1"/>
    <w:rsid w:val="003D722F"/>
    <w:rsid w:val="003E19C8"/>
    <w:rsid w:val="003E2F46"/>
    <w:rsid w:val="003E5FBB"/>
    <w:rsid w:val="003F2111"/>
    <w:rsid w:val="00412CD0"/>
    <w:rsid w:val="00432D5E"/>
    <w:rsid w:val="0047224D"/>
    <w:rsid w:val="004C2AA9"/>
    <w:rsid w:val="004C3D35"/>
    <w:rsid w:val="004E1683"/>
    <w:rsid w:val="004E34FF"/>
    <w:rsid w:val="004F607D"/>
    <w:rsid w:val="00503C51"/>
    <w:rsid w:val="005128BE"/>
    <w:rsid w:val="00535064"/>
    <w:rsid w:val="00555E82"/>
    <w:rsid w:val="00567ED8"/>
    <w:rsid w:val="005C6EFB"/>
    <w:rsid w:val="005D7A95"/>
    <w:rsid w:val="005E5B5B"/>
    <w:rsid w:val="005F0DD4"/>
    <w:rsid w:val="006013A3"/>
    <w:rsid w:val="00605C17"/>
    <w:rsid w:val="006658CC"/>
    <w:rsid w:val="006C639E"/>
    <w:rsid w:val="007049BF"/>
    <w:rsid w:val="00754BAA"/>
    <w:rsid w:val="0076604F"/>
    <w:rsid w:val="007A3A64"/>
    <w:rsid w:val="007B0208"/>
    <w:rsid w:val="007D6311"/>
    <w:rsid w:val="007F1869"/>
    <w:rsid w:val="007F4FB3"/>
    <w:rsid w:val="008045F0"/>
    <w:rsid w:val="00826A9F"/>
    <w:rsid w:val="00834D11"/>
    <w:rsid w:val="008655B8"/>
    <w:rsid w:val="008671A8"/>
    <w:rsid w:val="00872BB6"/>
    <w:rsid w:val="008D0A42"/>
    <w:rsid w:val="008D2C0B"/>
    <w:rsid w:val="008E65BA"/>
    <w:rsid w:val="009368D0"/>
    <w:rsid w:val="009526AC"/>
    <w:rsid w:val="00981497"/>
    <w:rsid w:val="009857C6"/>
    <w:rsid w:val="0098653A"/>
    <w:rsid w:val="00992770"/>
    <w:rsid w:val="009959DC"/>
    <w:rsid w:val="009B296D"/>
    <w:rsid w:val="009B48A0"/>
    <w:rsid w:val="00A122B0"/>
    <w:rsid w:val="00A30C0D"/>
    <w:rsid w:val="00A36C5E"/>
    <w:rsid w:val="00A404CD"/>
    <w:rsid w:val="00A65C1F"/>
    <w:rsid w:val="00A77797"/>
    <w:rsid w:val="00A800CF"/>
    <w:rsid w:val="00A8345A"/>
    <w:rsid w:val="00A911A8"/>
    <w:rsid w:val="00AB0C26"/>
    <w:rsid w:val="00B01ED5"/>
    <w:rsid w:val="00B1030E"/>
    <w:rsid w:val="00B81C1E"/>
    <w:rsid w:val="00B9158C"/>
    <w:rsid w:val="00BB01C4"/>
    <w:rsid w:val="00BD36AD"/>
    <w:rsid w:val="00C05D54"/>
    <w:rsid w:val="00C23EAB"/>
    <w:rsid w:val="00C26595"/>
    <w:rsid w:val="00C41C3D"/>
    <w:rsid w:val="00C61291"/>
    <w:rsid w:val="00C64CCE"/>
    <w:rsid w:val="00C7310A"/>
    <w:rsid w:val="00C74FC3"/>
    <w:rsid w:val="00C820A8"/>
    <w:rsid w:val="00C83851"/>
    <w:rsid w:val="00C90F86"/>
    <w:rsid w:val="00CA7EA8"/>
    <w:rsid w:val="00CB04CB"/>
    <w:rsid w:val="00CD1E2F"/>
    <w:rsid w:val="00CE29B5"/>
    <w:rsid w:val="00CE2A06"/>
    <w:rsid w:val="00CF5844"/>
    <w:rsid w:val="00D12D69"/>
    <w:rsid w:val="00D568FE"/>
    <w:rsid w:val="00D7418F"/>
    <w:rsid w:val="00D75E99"/>
    <w:rsid w:val="00DA2B9C"/>
    <w:rsid w:val="00DB1A1A"/>
    <w:rsid w:val="00DC3F84"/>
    <w:rsid w:val="00DC45F4"/>
    <w:rsid w:val="00E10B7C"/>
    <w:rsid w:val="00E12509"/>
    <w:rsid w:val="00E21D65"/>
    <w:rsid w:val="00E3151B"/>
    <w:rsid w:val="00E45C33"/>
    <w:rsid w:val="00EC195F"/>
    <w:rsid w:val="00EF4A6F"/>
    <w:rsid w:val="00EF79C3"/>
    <w:rsid w:val="00F1111F"/>
    <w:rsid w:val="00F15955"/>
    <w:rsid w:val="00F20ED9"/>
    <w:rsid w:val="00F32EC2"/>
    <w:rsid w:val="00F34B4C"/>
    <w:rsid w:val="00F43700"/>
    <w:rsid w:val="00F724C4"/>
    <w:rsid w:val="00F83F99"/>
    <w:rsid w:val="00FA2EE2"/>
    <w:rsid w:val="00FA33AD"/>
    <w:rsid w:val="00FB05DA"/>
    <w:rsid w:val="00FD20D3"/>
    <w:rsid w:val="00FD31A3"/>
    <w:rsid w:val="00FD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F9C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7224D"/>
    <w:pPr>
      <w:keepNext/>
      <w:ind w:firstLine="540"/>
      <w:jc w:val="both"/>
      <w:outlineLvl w:val="0"/>
    </w:pPr>
    <w:rPr>
      <w:lang w:eastAsia="en-US"/>
    </w:rPr>
  </w:style>
  <w:style w:type="paragraph" w:styleId="2">
    <w:name w:val="heading 2"/>
    <w:aliases w:val="H2,&quot;Изумруд&quot;"/>
    <w:basedOn w:val="a"/>
    <w:next w:val="a"/>
    <w:qFormat/>
    <w:rsid w:val="0047224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673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67321"/>
  </w:style>
  <w:style w:type="paragraph" w:styleId="a5">
    <w:name w:val="Balloon Text"/>
    <w:basedOn w:val="a"/>
    <w:semiHidden/>
    <w:rsid w:val="00E10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РАЙОННОМ БЮДЖЕТЕ НА 2008 ГОД</vt:lpstr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РАЙОННОМ БЮДЖЕТЕ НА 2008 ГОД</dc:title>
  <dc:subject/>
  <dc:creator>Priemnaya</dc:creator>
  <cp:keywords/>
  <dc:description/>
  <cp:lastModifiedBy>Медведева Галина</cp:lastModifiedBy>
  <cp:revision>12</cp:revision>
  <cp:lastPrinted>2010-11-22T06:19:00Z</cp:lastPrinted>
  <dcterms:created xsi:type="dcterms:W3CDTF">2010-09-07T06:01:00Z</dcterms:created>
  <dcterms:modified xsi:type="dcterms:W3CDTF">2010-11-22T06:42:00Z</dcterms:modified>
</cp:coreProperties>
</file>